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B2" w:rsidRPr="00130FFB" w:rsidRDefault="00D43CB2" w:rsidP="00D43CB2">
      <w:pPr>
        <w:ind w:firstLine="720"/>
        <w:jc w:val="center"/>
        <w:rPr>
          <w:b/>
          <w:sz w:val="28"/>
          <w:szCs w:val="28"/>
        </w:rPr>
      </w:pPr>
      <w:r w:rsidRPr="00130FFB">
        <w:rPr>
          <w:b/>
          <w:sz w:val="28"/>
          <w:szCs w:val="28"/>
        </w:rPr>
        <w:t>Договор по книгообмену</w:t>
      </w:r>
    </w:p>
    <w:p w:rsidR="00D43CB2" w:rsidRPr="007A2032" w:rsidRDefault="00D43CB2" w:rsidP="00D43CB2">
      <w:pPr>
        <w:ind w:firstLine="720"/>
      </w:pPr>
    </w:p>
    <w:p w:rsidR="00D43CB2" w:rsidRPr="007A2032" w:rsidRDefault="00D43CB2" w:rsidP="00D43CB2">
      <w:pPr>
        <w:ind w:firstLine="720"/>
        <w:jc w:val="right"/>
      </w:pPr>
      <w:r w:rsidRPr="007A2032">
        <w:t>«___</w:t>
      </w:r>
      <w:proofErr w:type="gramStart"/>
      <w:r w:rsidRPr="007A2032">
        <w:t>_»_</w:t>
      </w:r>
      <w:proofErr w:type="gramEnd"/>
      <w:r w:rsidRPr="007A2032">
        <w:t>____________201</w:t>
      </w:r>
      <w:r w:rsidR="0054585D" w:rsidRPr="005478AA">
        <w:t>__</w:t>
      </w:r>
      <w:r>
        <w:t xml:space="preserve"> </w:t>
      </w:r>
      <w:r w:rsidRPr="007A2032">
        <w:t>г.</w:t>
      </w:r>
    </w:p>
    <w:p w:rsidR="00D43CB2" w:rsidRPr="007A2032" w:rsidRDefault="00D43CB2" w:rsidP="00D43CB2">
      <w:pPr>
        <w:ind w:firstLine="720"/>
        <w:jc w:val="right"/>
      </w:pPr>
      <w:r w:rsidRPr="007A2032">
        <w:tab/>
      </w:r>
    </w:p>
    <w:p w:rsidR="00D43CB2" w:rsidRPr="00AE72E6" w:rsidRDefault="00D43CB2" w:rsidP="00D43CB2">
      <w:pPr>
        <w:tabs>
          <w:tab w:val="left" w:pos="4253"/>
        </w:tabs>
        <w:ind w:firstLine="357"/>
        <w:jc w:val="both"/>
      </w:pPr>
      <w:r w:rsidRPr="00092955">
        <w:t xml:space="preserve">Научная библиотека бюджетного </w:t>
      </w:r>
      <w:r>
        <w:t xml:space="preserve">учреждения высшего </w:t>
      </w:r>
      <w:r w:rsidRPr="00092955">
        <w:t>образования Ханты – Мансийского автономного округа – Югры «</w:t>
      </w:r>
      <w:proofErr w:type="spellStart"/>
      <w:r w:rsidRPr="00092955">
        <w:t>Сургутский</w:t>
      </w:r>
      <w:proofErr w:type="spellEnd"/>
      <w:r w:rsidRPr="00092955">
        <w:t xml:space="preserve"> государственный университет», в лице директора </w:t>
      </w:r>
      <w:proofErr w:type="spellStart"/>
      <w:r w:rsidR="00B3653F">
        <w:t>Камышановой</w:t>
      </w:r>
      <w:proofErr w:type="spellEnd"/>
      <w:r w:rsidR="00B3653F">
        <w:t xml:space="preserve"> Юлии Вячеславовны</w:t>
      </w:r>
      <w:r w:rsidRPr="00092955">
        <w:t>, с одной стороны,</w:t>
      </w:r>
      <w:r>
        <w:t xml:space="preserve"> _____________________________________________________________________________________________________________</w:t>
      </w:r>
      <w:r w:rsidRPr="007A2032">
        <w:t>в</w:t>
      </w:r>
      <w:r>
        <w:t xml:space="preserve"> лице________________________________________ ______________________________</w:t>
      </w:r>
      <w:r w:rsidRPr="007A2032">
        <w:t>___________________________________________</w:t>
      </w:r>
      <w:r>
        <w:t>____</w:t>
      </w:r>
      <w:r w:rsidRPr="007A2032">
        <w:t>, с другой стороны, совместно именуемые «Стороны»</w:t>
      </w:r>
      <w:r w:rsidRPr="007A2032">
        <w:rPr>
          <w:color w:val="000000"/>
        </w:rPr>
        <w:t>, заключили настоящий договор о нижеследующем:</w:t>
      </w:r>
    </w:p>
    <w:p w:rsidR="00D43CB2" w:rsidRDefault="00D43CB2" w:rsidP="00D43CB2">
      <w:pPr>
        <w:ind w:firstLine="360"/>
        <w:jc w:val="center"/>
        <w:rPr>
          <w:b/>
        </w:rPr>
      </w:pPr>
    </w:p>
    <w:p w:rsidR="00D43CB2" w:rsidRPr="00DE68BD" w:rsidRDefault="00D43CB2" w:rsidP="00DE68BD">
      <w:pPr>
        <w:pStyle w:val="a5"/>
        <w:numPr>
          <w:ilvl w:val="0"/>
          <w:numId w:val="1"/>
        </w:numPr>
        <w:jc w:val="center"/>
        <w:rPr>
          <w:b/>
        </w:rPr>
      </w:pPr>
      <w:r w:rsidRPr="00DE68BD">
        <w:rPr>
          <w:b/>
        </w:rPr>
        <w:t>Предмет договора</w:t>
      </w:r>
    </w:p>
    <w:p w:rsidR="00DE68BD" w:rsidRPr="00DE68BD" w:rsidRDefault="00DE68BD" w:rsidP="00DE68BD">
      <w:pPr>
        <w:pStyle w:val="a5"/>
        <w:rPr>
          <w:b/>
        </w:rPr>
      </w:pPr>
    </w:p>
    <w:p w:rsidR="00D43CB2" w:rsidRPr="007A2032" w:rsidRDefault="00D43CB2" w:rsidP="00D43CB2">
      <w:pPr>
        <w:numPr>
          <w:ilvl w:val="1"/>
          <w:numId w:val="1"/>
        </w:numPr>
        <w:tabs>
          <w:tab w:val="left" w:pos="284"/>
          <w:tab w:val="left" w:pos="426"/>
        </w:tabs>
        <w:ind w:left="426" w:hanging="426"/>
        <w:jc w:val="both"/>
      </w:pPr>
      <w:r w:rsidRPr="007A2032">
        <w:t xml:space="preserve">По настоящему договору каждая из </w:t>
      </w:r>
      <w:r>
        <w:t>С</w:t>
      </w:r>
      <w:r w:rsidRPr="007A2032">
        <w:t>торон обязуется предоставить взаимную информацию и принимать участие в формировании библиотечного фонда документами на любых носителях.</w:t>
      </w:r>
    </w:p>
    <w:p w:rsidR="00D43CB2" w:rsidRPr="007A2032" w:rsidRDefault="00D43CB2" w:rsidP="00D43CB2">
      <w:pPr>
        <w:numPr>
          <w:ilvl w:val="1"/>
          <w:numId w:val="1"/>
        </w:numPr>
        <w:tabs>
          <w:tab w:val="left" w:pos="284"/>
          <w:tab w:val="left" w:pos="426"/>
        </w:tabs>
        <w:ind w:hanging="720"/>
        <w:jc w:val="both"/>
      </w:pPr>
      <w:r w:rsidRPr="007A2032">
        <w:t>Стороны обязуются пополнять фонды на основе эквивалентного книгообмена.</w:t>
      </w:r>
    </w:p>
    <w:p w:rsidR="00D43CB2" w:rsidRPr="007A2032" w:rsidRDefault="00D43CB2" w:rsidP="00D43CB2">
      <w:pPr>
        <w:numPr>
          <w:ilvl w:val="1"/>
          <w:numId w:val="1"/>
        </w:numPr>
        <w:tabs>
          <w:tab w:val="left" w:pos="284"/>
          <w:tab w:val="left" w:pos="426"/>
        </w:tabs>
        <w:ind w:hanging="720"/>
        <w:jc w:val="both"/>
      </w:pPr>
      <w:r w:rsidRPr="007A2032">
        <w:t>Обмен книгами по настоящему договору не преследует коммерческих целей.</w:t>
      </w:r>
    </w:p>
    <w:p w:rsidR="00D43CB2" w:rsidRDefault="00D43CB2" w:rsidP="00D43CB2">
      <w:pPr>
        <w:tabs>
          <w:tab w:val="left" w:pos="284"/>
          <w:tab w:val="left" w:pos="426"/>
        </w:tabs>
        <w:ind w:hanging="720"/>
        <w:jc w:val="both"/>
        <w:rPr>
          <w:sz w:val="26"/>
          <w:szCs w:val="26"/>
        </w:rPr>
      </w:pPr>
    </w:p>
    <w:p w:rsidR="00D43CB2" w:rsidRDefault="00D43CB2" w:rsidP="00D43CB2">
      <w:pPr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</w:rPr>
      </w:pPr>
      <w:r w:rsidRPr="00047F20">
        <w:rPr>
          <w:b/>
        </w:rPr>
        <w:t>Условия книгообмена</w:t>
      </w:r>
    </w:p>
    <w:p w:rsidR="00DE68BD" w:rsidRDefault="00DE68BD" w:rsidP="00DE68BD">
      <w:pPr>
        <w:tabs>
          <w:tab w:val="left" w:pos="284"/>
          <w:tab w:val="left" w:pos="426"/>
        </w:tabs>
        <w:ind w:left="720"/>
        <w:rPr>
          <w:b/>
        </w:rPr>
      </w:pPr>
    </w:p>
    <w:p w:rsidR="00D43CB2" w:rsidRPr="001C658D" w:rsidRDefault="00D43CB2" w:rsidP="00D43CB2">
      <w:pPr>
        <w:numPr>
          <w:ilvl w:val="1"/>
          <w:numId w:val="1"/>
        </w:numPr>
        <w:ind w:left="426" w:hanging="426"/>
        <w:jc w:val="both"/>
      </w:pPr>
      <w:r w:rsidRPr="001C658D">
        <w:t xml:space="preserve"> Книгообмен осуществляется одновременно или по мере появления </w:t>
      </w:r>
      <w:r w:rsidR="0054585D" w:rsidRPr="001C658D">
        <w:t>интересующих Стороны</w:t>
      </w:r>
      <w:r w:rsidRPr="001C658D">
        <w:t xml:space="preserve"> документов.</w:t>
      </w:r>
    </w:p>
    <w:p w:rsidR="00D43CB2" w:rsidRDefault="00D43CB2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 w:rsidRPr="001C658D">
        <w:t>Обмен книгами производится путем их почтовой пересылки по мере их п</w:t>
      </w:r>
      <w:r>
        <w:t>олучения и оп</w:t>
      </w:r>
      <w:r w:rsidRPr="001C658D">
        <w:t>убликования.</w:t>
      </w:r>
    </w:p>
    <w:p w:rsidR="00D43CB2" w:rsidRDefault="00D43CB2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>
        <w:t>К бандероли/посылке прилагается акт передачи и список документов.</w:t>
      </w:r>
    </w:p>
    <w:p w:rsidR="00D43CB2" w:rsidRDefault="00D43CB2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>
        <w:t>Д</w:t>
      </w:r>
      <w:r w:rsidRPr="001C658D">
        <w:t xml:space="preserve">оговор вступает в силу с момента подписания и </w:t>
      </w:r>
      <w:r>
        <w:t>действует бессрочно, если ни одна из Сторон не заявит о расторжении.</w:t>
      </w:r>
      <w:r w:rsidRPr="001C658D">
        <w:t xml:space="preserve"> </w:t>
      </w:r>
    </w:p>
    <w:p w:rsidR="00D43CB2" w:rsidRDefault="00D43CB2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>
        <w:t>Изменения условий настоящего договора, его расторжение и прекращение возможно при письменном соглашении Сторон.</w:t>
      </w:r>
    </w:p>
    <w:p w:rsidR="00D43CB2" w:rsidRDefault="00D43CB2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 w:rsidRPr="001C658D">
        <w:t>Договор составлен в 2-х экземплярах и хран</w:t>
      </w:r>
      <w:r>
        <w:t>ится у обеих, договаривающихся С</w:t>
      </w:r>
      <w:r w:rsidRPr="001C658D">
        <w:t>торон.</w:t>
      </w:r>
    </w:p>
    <w:p w:rsidR="00D43CB2" w:rsidRPr="001C658D" w:rsidRDefault="00D43CB2" w:rsidP="00D43CB2">
      <w:pPr>
        <w:tabs>
          <w:tab w:val="left" w:pos="284"/>
        </w:tabs>
        <w:jc w:val="both"/>
      </w:pPr>
    </w:p>
    <w:p w:rsidR="00D43CB2" w:rsidRPr="00DE68BD" w:rsidRDefault="00D43CB2" w:rsidP="00DE68BD">
      <w:pPr>
        <w:pStyle w:val="a5"/>
        <w:numPr>
          <w:ilvl w:val="0"/>
          <w:numId w:val="1"/>
        </w:numPr>
        <w:jc w:val="center"/>
        <w:rPr>
          <w:b/>
        </w:rPr>
      </w:pPr>
      <w:r w:rsidRPr="00DE68BD">
        <w:rPr>
          <w:b/>
        </w:rPr>
        <w:t>Юридические адреса сторон:</w:t>
      </w:r>
    </w:p>
    <w:p w:rsidR="00DE68BD" w:rsidRPr="00DE68BD" w:rsidRDefault="00DE68BD" w:rsidP="00DE68BD">
      <w:pPr>
        <w:pStyle w:val="a5"/>
        <w:rPr>
          <w:b/>
          <w:bCs/>
          <w:sz w:val="26"/>
          <w:szCs w:val="26"/>
        </w:rPr>
      </w:pPr>
    </w:p>
    <w:tbl>
      <w:tblPr>
        <w:tblW w:w="9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2"/>
        <w:gridCol w:w="4959"/>
      </w:tblGrid>
      <w:tr w:rsidR="00D43CB2" w:rsidRPr="00130FFB" w:rsidTr="001965F6">
        <w:trPr>
          <w:trHeight w:val="1342"/>
        </w:trPr>
        <w:tc>
          <w:tcPr>
            <w:tcW w:w="4802" w:type="dxa"/>
          </w:tcPr>
          <w:p w:rsidR="00D43CB2" w:rsidRPr="00130FFB" w:rsidRDefault="00D43CB2" w:rsidP="008D6DCD">
            <w:pPr>
              <w:ind w:right="381"/>
              <w:rPr>
                <w:b/>
              </w:rPr>
            </w:pPr>
            <w:r w:rsidRPr="00130FFB">
              <w:rPr>
                <w:b/>
              </w:rPr>
              <w:t xml:space="preserve">Научная библиотека </w:t>
            </w:r>
          </w:p>
          <w:p w:rsidR="00D43CB2" w:rsidRPr="00130FFB" w:rsidRDefault="00D43CB2" w:rsidP="00D43CB2">
            <w:pPr>
              <w:ind w:right="381"/>
              <w:rPr>
                <w:b/>
              </w:rPr>
            </w:pPr>
            <w:r>
              <w:rPr>
                <w:b/>
              </w:rPr>
              <w:t>Б</w:t>
            </w:r>
            <w:r w:rsidRPr="00130FFB">
              <w:rPr>
                <w:b/>
              </w:rPr>
              <w:t xml:space="preserve">У ВО </w:t>
            </w:r>
            <w:r>
              <w:rPr>
                <w:b/>
              </w:rPr>
              <w:t xml:space="preserve">Ханты-Мансийского автономного округа – Югры </w:t>
            </w:r>
            <w:r w:rsidRPr="00130FFB">
              <w:rPr>
                <w:b/>
              </w:rPr>
              <w:t>«</w:t>
            </w:r>
            <w:proofErr w:type="spellStart"/>
            <w:r w:rsidRPr="00130FFB">
              <w:rPr>
                <w:b/>
              </w:rPr>
              <w:t>Сургутский</w:t>
            </w:r>
            <w:proofErr w:type="spellEnd"/>
            <w:r w:rsidRPr="00130FFB">
              <w:rPr>
                <w:b/>
              </w:rPr>
              <w:t xml:space="preserve"> государственный  университет</w:t>
            </w:r>
            <w:r>
              <w:rPr>
                <w:b/>
              </w:rPr>
              <w:t>»</w:t>
            </w:r>
          </w:p>
        </w:tc>
        <w:tc>
          <w:tcPr>
            <w:tcW w:w="4959" w:type="dxa"/>
          </w:tcPr>
          <w:p w:rsidR="00D43CB2" w:rsidRPr="00130FFB" w:rsidRDefault="00D43CB2" w:rsidP="008D6DCD">
            <w:pPr>
              <w:rPr>
                <w:b/>
              </w:rPr>
            </w:pPr>
          </w:p>
        </w:tc>
      </w:tr>
      <w:tr w:rsidR="00D43CB2" w:rsidRPr="00054090" w:rsidTr="001965F6">
        <w:trPr>
          <w:trHeight w:val="1610"/>
        </w:trPr>
        <w:tc>
          <w:tcPr>
            <w:tcW w:w="4802" w:type="dxa"/>
          </w:tcPr>
          <w:p w:rsidR="00D43CB2" w:rsidRPr="00130FFB" w:rsidRDefault="00D43CB2" w:rsidP="008D6DCD">
            <w:pPr>
              <w:rPr>
                <w:color w:val="000000"/>
                <w:spacing w:val="-6"/>
              </w:rPr>
            </w:pPr>
            <w:r w:rsidRPr="00130FFB">
              <w:rPr>
                <w:color w:val="000000"/>
                <w:spacing w:val="-6"/>
              </w:rPr>
              <w:t>628412, Тюменская обл., ХМАО-Югра,</w:t>
            </w:r>
          </w:p>
          <w:p w:rsidR="00D43CB2" w:rsidRPr="00130FFB" w:rsidRDefault="00D43CB2" w:rsidP="008D6DCD">
            <w:pPr>
              <w:rPr>
                <w:color w:val="000000"/>
                <w:spacing w:val="-6"/>
              </w:rPr>
            </w:pPr>
            <w:r w:rsidRPr="00130FFB">
              <w:rPr>
                <w:color w:val="000000"/>
                <w:spacing w:val="-6"/>
              </w:rPr>
              <w:t>г. Сургут, пр-т Ленина, 1</w:t>
            </w:r>
          </w:p>
          <w:p w:rsidR="00054090" w:rsidRDefault="00D43CB2" w:rsidP="008D6DCD">
            <w:pPr>
              <w:rPr>
                <w:color w:val="000000"/>
                <w:spacing w:val="-6"/>
              </w:rPr>
            </w:pPr>
            <w:r w:rsidRPr="00130FFB">
              <w:rPr>
                <w:color w:val="000000"/>
                <w:spacing w:val="-6"/>
              </w:rPr>
              <w:t>тел. (3462) 76-29-</w:t>
            </w:r>
            <w:r>
              <w:rPr>
                <w:color w:val="000000"/>
                <w:spacing w:val="-6"/>
              </w:rPr>
              <w:t>36</w:t>
            </w:r>
            <w:r w:rsidRPr="00130FFB">
              <w:rPr>
                <w:color w:val="000000"/>
                <w:spacing w:val="-6"/>
              </w:rPr>
              <w:t xml:space="preserve"> – </w:t>
            </w:r>
            <w:r>
              <w:rPr>
                <w:color w:val="000000"/>
                <w:spacing w:val="-6"/>
              </w:rPr>
              <w:t>директор</w:t>
            </w:r>
            <w:r w:rsidR="00054090" w:rsidRPr="00054090">
              <w:rPr>
                <w:color w:val="000000"/>
                <w:spacing w:val="-6"/>
              </w:rPr>
              <w:t xml:space="preserve"> </w:t>
            </w:r>
          </w:p>
          <w:p w:rsidR="00D43CB2" w:rsidRPr="00130FFB" w:rsidRDefault="00054090" w:rsidP="008D6DCD">
            <w:pPr>
              <w:rPr>
                <w:color w:val="000000"/>
                <w:spacing w:val="-6"/>
              </w:rPr>
            </w:pPr>
            <w:r w:rsidRPr="00130FFB">
              <w:rPr>
                <w:color w:val="000000"/>
                <w:spacing w:val="-6"/>
                <w:lang w:val="en-US"/>
              </w:rPr>
              <w:t>e</w:t>
            </w:r>
            <w:r w:rsidRPr="00054090">
              <w:rPr>
                <w:color w:val="000000"/>
                <w:spacing w:val="-6"/>
              </w:rPr>
              <w:t>-</w:t>
            </w:r>
            <w:r w:rsidRPr="00130FFB">
              <w:rPr>
                <w:color w:val="000000"/>
                <w:spacing w:val="-6"/>
                <w:lang w:val="en-US"/>
              </w:rPr>
              <w:t>mail</w:t>
            </w:r>
            <w:r w:rsidRPr="00054090">
              <w:rPr>
                <w:color w:val="000000"/>
                <w:spacing w:val="-6"/>
              </w:rPr>
              <w:t>: 4100@</w:t>
            </w:r>
            <w:proofErr w:type="spellStart"/>
            <w:r w:rsidRPr="00130FFB">
              <w:rPr>
                <w:color w:val="000000"/>
                <w:spacing w:val="-6"/>
                <w:lang w:val="en-US"/>
              </w:rPr>
              <w:t>surgu</w:t>
            </w:r>
            <w:proofErr w:type="spellEnd"/>
            <w:r w:rsidRPr="00054090">
              <w:rPr>
                <w:color w:val="000000"/>
                <w:spacing w:val="-6"/>
              </w:rPr>
              <w:t>.</w:t>
            </w:r>
            <w:proofErr w:type="spellStart"/>
            <w:r w:rsidRPr="00130FFB">
              <w:rPr>
                <w:color w:val="000000"/>
                <w:spacing w:val="-6"/>
                <w:lang w:val="en-US"/>
              </w:rPr>
              <w:t>ru</w:t>
            </w:r>
            <w:proofErr w:type="spellEnd"/>
            <w:r w:rsidRPr="00054090">
              <w:rPr>
                <w:color w:val="000000"/>
                <w:spacing w:val="-6"/>
              </w:rPr>
              <w:t xml:space="preserve"> ;</w:t>
            </w:r>
          </w:p>
          <w:p w:rsidR="00D43CB2" w:rsidRDefault="00054090" w:rsidP="008D6DCD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тел. </w:t>
            </w:r>
            <w:r w:rsidR="00D43CB2" w:rsidRPr="006A2C5E">
              <w:rPr>
                <w:color w:val="000000"/>
                <w:spacing w:val="-6"/>
              </w:rPr>
              <w:t xml:space="preserve">(3462) 76-29-24 </w:t>
            </w:r>
            <w:r w:rsidR="00D43CB2">
              <w:rPr>
                <w:color w:val="000000"/>
                <w:spacing w:val="-6"/>
              </w:rPr>
              <w:t xml:space="preserve">отдел комплектования </w:t>
            </w:r>
          </w:p>
          <w:p w:rsidR="00D43CB2" w:rsidRPr="00054090" w:rsidRDefault="005478AA" w:rsidP="0054585D">
            <w:pPr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  <w:lang w:val="en-US"/>
              </w:rPr>
              <w:t>dmitrieva</w:t>
            </w:r>
            <w:proofErr w:type="spellEnd"/>
            <w:r w:rsidRPr="005478AA">
              <w:rPr>
                <w:color w:val="000000"/>
                <w:spacing w:val="-6"/>
              </w:rPr>
              <w:t>_</w:t>
            </w:r>
            <w:r>
              <w:rPr>
                <w:color w:val="000000"/>
                <w:spacing w:val="-6"/>
                <w:lang w:val="en-US"/>
              </w:rPr>
              <w:t>ii</w:t>
            </w:r>
            <w:r w:rsidR="00D43CB2" w:rsidRPr="00054090">
              <w:rPr>
                <w:color w:val="000000"/>
                <w:spacing w:val="-6"/>
              </w:rPr>
              <w:t>@</w:t>
            </w:r>
            <w:proofErr w:type="spellStart"/>
            <w:r w:rsidR="00D43CB2">
              <w:rPr>
                <w:color w:val="000000"/>
                <w:spacing w:val="-6"/>
                <w:lang w:val="en-US"/>
              </w:rPr>
              <w:t>surgu</w:t>
            </w:r>
            <w:proofErr w:type="spellEnd"/>
            <w:r w:rsidR="00D43CB2" w:rsidRPr="00054090">
              <w:rPr>
                <w:color w:val="000000"/>
                <w:spacing w:val="-6"/>
              </w:rPr>
              <w:t>.</w:t>
            </w:r>
            <w:proofErr w:type="spellStart"/>
            <w:r w:rsidR="00D43CB2">
              <w:rPr>
                <w:color w:val="000000"/>
                <w:spacing w:val="-6"/>
                <w:lang w:val="en-US"/>
              </w:rPr>
              <w:t>ru</w:t>
            </w:r>
            <w:proofErr w:type="spellEnd"/>
          </w:p>
        </w:tc>
        <w:tc>
          <w:tcPr>
            <w:tcW w:w="4959" w:type="dxa"/>
          </w:tcPr>
          <w:p w:rsidR="00D43CB2" w:rsidRPr="00054090" w:rsidRDefault="00D43CB2" w:rsidP="008D6DCD">
            <w:pPr>
              <w:tabs>
                <w:tab w:val="left" w:pos="2632"/>
              </w:tabs>
              <w:rPr>
                <w:b/>
              </w:rPr>
            </w:pPr>
          </w:p>
        </w:tc>
      </w:tr>
      <w:tr w:rsidR="00D43CB2" w:rsidRPr="00130FFB" w:rsidTr="001965F6">
        <w:trPr>
          <w:trHeight w:val="1342"/>
        </w:trPr>
        <w:tc>
          <w:tcPr>
            <w:tcW w:w="4802" w:type="dxa"/>
          </w:tcPr>
          <w:p w:rsidR="001965F6" w:rsidRDefault="001965F6" w:rsidP="008D6DCD">
            <w:pPr>
              <w:pStyle w:val="a3"/>
              <w:spacing w:after="0"/>
              <w:rPr>
                <w:b/>
              </w:rPr>
            </w:pPr>
          </w:p>
          <w:p w:rsidR="00D43CB2" w:rsidRPr="00130FFB" w:rsidRDefault="00D43CB2" w:rsidP="008D6DCD">
            <w:pPr>
              <w:pStyle w:val="a3"/>
              <w:spacing w:after="0"/>
              <w:rPr>
                <w:b/>
              </w:rPr>
            </w:pPr>
            <w:r w:rsidRPr="00130FFB">
              <w:rPr>
                <w:b/>
              </w:rPr>
              <w:t xml:space="preserve">Директор НБ </w:t>
            </w:r>
          </w:p>
          <w:p w:rsidR="00D43CB2" w:rsidRPr="00130FFB" w:rsidRDefault="00D43CB2" w:rsidP="008D6DCD">
            <w:pPr>
              <w:pStyle w:val="a3"/>
              <w:spacing w:after="0"/>
              <w:rPr>
                <w:b/>
              </w:rPr>
            </w:pPr>
          </w:p>
          <w:p w:rsidR="00D43CB2" w:rsidRPr="00130FFB" w:rsidRDefault="00D43CB2" w:rsidP="00B3653F">
            <w:pPr>
              <w:pStyle w:val="a3"/>
              <w:spacing w:after="0"/>
              <w:rPr>
                <w:b/>
              </w:rPr>
            </w:pPr>
            <w:r w:rsidRPr="00130FFB">
              <w:rPr>
                <w:b/>
              </w:rPr>
              <w:t>________________   /</w:t>
            </w:r>
            <w:proofErr w:type="spellStart"/>
            <w:r w:rsidR="00B3653F">
              <w:rPr>
                <w:b/>
              </w:rPr>
              <w:t>Камышанова</w:t>
            </w:r>
            <w:proofErr w:type="spellEnd"/>
            <w:r w:rsidR="00B3653F">
              <w:rPr>
                <w:b/>
              </w:rPr>
              <w:t xml:space="preserve"> Ю.В.</w:t>
            </w:r>
          </w:p>
        </w:tc>
        <w:tc>
          <w:tcPr>
            <w:tcW w:w="4959" w:type="dxa"/>
          </w:tcPr>
          <w:p w:rsidR="001965F6" w:rsidRDefault="001965F6" w:rsidP="008D6DCD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</w:p>
          <w:p w:rsidR="00D43CB2" w:rsidRPr="00130FFB" w:rsidRDefault="00D43CB2" w:rsidP="008D6DCD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  <w:r w:rsidRPr="00130FFB">
              <w:rPr>
                <w:b/>
              </w:rPr>
              <w:t xml:space="preserve">Директор </w:t>
            </w:r>
          </w:p>
          <w:p w:rsidR="00D43CB2" w:rsidRPr="00130FFB" w:rsidRDefault="00D43CB2" w:rsidP="008D6DCD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</w:p>
          <w:p w:rsidR="00D43CB2" w:rsidRPr="00130FFB" w:rsidRDefault="00D43CB2" w:rsidP="005478AA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  <w:r w:rsidRPr="00130FFB">
              <w:rPr>
                <w:b/>
              </w:rPr>
              <w:t>_____________________   /</w:t>
            </w:r>
          </w:p>
        </w:tc>
      </w:tr>
    </w:tbl>
    <w:p w:rsidR="00F41BBF" w:rsidRDefault="00F41BBF" w:rsidP="005478AA">
      <w:bookmarkStart w:id="0" w:name="_GoBack"/>
      <w:bookmarkEnd w:id="0"/>
    </w:p>
    <w:sectPr w:rsidR="00F4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5DC3"/>
    <w:multiLevelType w:val="multilevel"/>
    <w:tmpl w:val="B074D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B2"/>
    <w:rsid w:val="00054090"/>
    <w:rsid w:val="00151C9D"/>
    <w:rsid w:val="001965F6"/>
    <w:rsid w:val="002D7C2E"/>
    <w:rsid w:val="0054585D"/>
    <w:rsid w:val="005478AA"/>
    <w:rsid w:val="00B3653F"/>
    <w:rsid w:val="00D43CB2"/>
    <w:rsid w:val="00DE68BD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D26"/>
  <w15:docId w15:val="{87D4F769-D264-4812-A038-AB73C9B9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CB2"/>
    <w:pPr>
      <w:spacing w:after="120"/>
    </w:pPr>
  </w:style>
  <w:style w:type="character" w:customStyle="1" w:styleId="a4">
    <w:name w:val="Основной текст Знак"/>
    <w:basedOn w:val="a0"/>
    <w:link w:val="a3"/>
    <w:rsid w:val="00D43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SURGU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Ирина Ивановна</dc:creator>
  <cp:keywords/>
  <dc:description/>
  <cp:lastModifiedBy>Орехов Антон Леонидович</cp:lastModifiedBy>
  <cp:revision>3</cp:revision>
  <dcterms:created xsi:type="dcterms:W3CDTF">2021-04-13T10:00:00Z</dcterms:created>
  <dcterms:modified xsi:type="dcterms:W3CDTF">2021-04-13T10:00:00Z</dcterms:modified>
</cp:coreProperties>
</file>